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4A" w:rsidRPr="003C224A" w:rsidRDefault="003C224A" w:rsidP="003C224A">
      <w:pPr>
        <w:shd w:val="clear" w:color="auto" w:fill="FFFFFF"/>
        <w:spacing w:after="300" w:line="346" w:lineRule="atLeast"/>
        <w:outlineLvl w:val="1"/>
        <w:rPr>
          <w:rFonts w:ascii="Arial" w:eastAsia="Times New Roman" w:hAnsi="Arial" w:cs="Arial"/>
          <w:b/>
          <w:bCs/>
          <w:color w:val="000000"/>
        </w:rPr>
      </w:pPr>
      <w:r w:rsidRPr="003C224A">
        <w:rPr>
          <w:rFonts w:ascii="Arial" w:eastAsia="Times New Roman" w:hAnsi="Arial" w:cs="Arial"/>
          <w:b/>
          <w:bCs/>
          <w:color w:val="000000"/>
        </w:rPr>
        <w:t>General Features</w:t>
      </w:r>
    </w:p>
    <w:p w:rsidR="003C224A" w:rsidRPr="003C224A" w:rsidRDefault="003C224A" w:rsidP="003C224A">
      <w:pPr>
        <w:numPr>
          <w:ilvl w:val="0"/>
          <w:numId w:val="1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Easy to use, oversized, full-color LCD touch panel display</w:t>
      </w:r>
    </w:p>
    <w:p w:rsidR="003C224A" w:rsidRPr="003C224A" w:rsidRDefault="003C224A" w:rsidP="003C224A">
      <w:pPr>
        <w:numPr>
          <w:ilvl w:val="0"/>
          <w:numId w:val="2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Delivers superior color output resolution up to 1200 x 1200 dpi</w:t>
      </w:r>
    </w:p>
    <w:p w:rsidR="003C224A" w:rsidRPr="003C224A" w:rsidRDefault="003C224A" w:rsidP="003C224A">
      <w:pPr>
        <w:numPr>
          <w:ilvl w:val="0"/>
          <w:numId w:val="3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Uses less power without changing workflow or inconveniencing users.</w:t>
      </w:r>
    </w:p>
    <w:p w:rsidR="003C224A" w:rsidRPr="003C224A" w:rsidRDefault="003C224A" w:rsidP="003C224A">
      <w:pPr>
        <w:numPr>
          <w:ilvl w:val="0"/>
          <w:numId w:val="4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One of the lowest Typical Electricity Consumption (TEC) values in the industry</w:t>
      </w:r>
    </w:p>
    <w:p w:rsidR="003C224A" w:rsidRPr="003C224A" w:rsidRDefault="003C224A" w:rsidP="003C224A">
      <w:pPr>
        <w:numPr>
          <w:ilvl w:val="0"/>
          <w:numId w:val="5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 xml:space="preserve">Standard </w:t>
      </w:r>
      <w:proofErr w:type="spellStart"/>
      <w:r w:rsidRPr="003C224A">
        <w:rPr>
          <w:rFonts w:ascii="Arial" w:eastAsia="Times New Roman" w:hAnsi="Arial" w:cs="Arial"/>
          <w:color w:val="333333"/>
          <w:sz w:val="17"/>
          <w:szCs w:val="17"/>
        </w:rPr>
        <w:t>DataOverwriteSecurity</w:t>
      </w:r>
      <w:proofErr w:type="spellEnd"/>
      <w:r w:rsidRPr="003C224A">
        <w:rPr>
          <w:rFonts w:ascii="Arial" w:eastAsia="Times New Roman" w:hAnsi="Arial" w:cs="Arial"/>
          <w:color w:val="333333"/>
          <w:sz w:val="17"/>
          <w:szCs w:val="17"/>
        </w:rPr>
        <w:t xml:space="preserve"> System automatically overwrites the HDD after each job</w:t>
      </w:r>
    </w:p>
    <w:p w:rsidR="003C224A" w:rsidRPr="003C224A" w:rsidRDefault="003C224A" w:rsidP="003C224A">
      <w:pPr>
        <w:numPr>
          <w:ilvl w:val="0"/>
          <w:numId w:val="6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Standard HDD Encryption encodes stored files for maximum defense against hackers</w:t>
      </w:r>
    </w:p>
    <w:p w:rsidR="003C224A" w:rsidRPr="003C224A" w:rsidRDefault="003C224A" w:rsidP="003C224A">
      <w:pPr>
        <w:numPr>
          <w:ilvl w:val="0"/>
          <w:numId w:val="7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Paper supply up to 4,400 sheets</w:t>
      </w:r>
    </w:p>
    <w:p w:rsidR="003C224A" w:rsidRPr="003C224A" w:rsidRDefault="003C224A" w:rsidP="003C224A">
      <w:pPr>
        <w:numPr>
          <w:ilvl w:val="0"/>
          <w:numId w:val="8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Delivers fast first copy in just 5.9 seconds (FC) or 3.7 seconds (B+W)</w:t>
      </w:r>
    </w:p>
    <w:p w:rsidR="003C224A" w:rsidRPr="003C224A" w:rsidRDefault="003C224A" w:rsidP="003C224A">
      <w:pPr>
        <w:numPr>
          <w:ilvl w:val="0"/>
          <w:numId w:val="9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Easy-to-replace toner cartridge</w:t>
      </w:r>
    </w:p>
    <w:p w:rsidR="003C224A" w:rsidRPr="003C224A" w:rsidRDefault="003C224A" w:rsidP="003C224A">
      <w:pPr>
        <w:numPr>
          <w:ilvl w:val="0"/>
          <w:numId w:val="10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Easy-to-grip paper tray handles</w:t>
      </w:r>
    </w:p>
    <w:p w:rsidR="003C224A" w:rsidRPr="003C224A" w:rsidRDefault="003C224A" w:rsidP="003C224A">
      <w:pPr>
        <w:numPr>
          <w:ilvl w:val="0"/>
          <w:numId w:val="11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Choose from a variety of professional finishing options including hole-punched, saddle-stitch and folded booklets</w:t>
      </w:r>
    </w:p>
    <w:p w:rsidR="003C224A" w:rsidRPr="003C224A" w:rsidRDefault="003C224A" w:rsidP="003C224A">
      <w:pPr>
        <w:numPr>
          <w:ilvl w:val="0"/>
          <w:numId w:val="12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Provides an array of document management capabilities including, but not limited to, archiving, managing, and sending/receiving files</w:t>
      </w:r>
    </w:p>
    <w:p w:rsidR="003C224A" w:rsidRPr="003C224A" w:rsidRDefault="003C224A" w:rsidP="003C224A">
      <w:pPr>
        <w:numPr>
          <w:ilvl w:val="0"/>
          <w:numId w:val="13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Multiple security levels both standard and optional to satisfy your security requirements</w:t>
      </w:r>
    </w:p>
    <w:p w:rsidR="003C224A" w:rsidRPr="003C224A" w:rsidRDefault="003C224A" w:rsidP="003C224A">
      <w:pPr>
        <w:numPr>
          <w:ilvl w:val="0"/>
          <w:numId w:val="14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Store and retrieve documents on-site with built-in Document Server</w:t>
      </w:r>
    </w:p>
    <w:p w:rsidR="003C224A" w:rsidRPr="003C224A" w:rsidRDefault="003C224A" w:rsidP="003C224A">
      <w:pPr>
        <w:numPr>
          <w:ilvl w:val="0"/>
          <w:numId w:val="15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 xml:space="preserve">View job queues and check supply levels with Web Image Monitor and </w:t>
      </w:r>
      <w:proofErr w:type="spellStart"/>
      <w:r w:rsidRPr="003C224A">
        <w:rPr>
          <w:rFonts w:ascii="Arial" w:eastAsia="Times New Roman" w:hAnsi="Arial" w:cs="Arial"/>
          <w:color w:val="333333"/>
          <w:sz w:val="17"/>
          <w:szCs w:val="17"/>
        </w:rPr>
        <w:t>SmartDeviceMonitor</w:t>
      </w:r>
      <w:proofErr w:type="spellEnd"/>
    </w:p>
    <w:p w:rsidR="003C224A" w:rsidRPr="003C224A" w:rsidRDefault="003C224A" w:rsidP="003C224A">
      <w:pPr>
        <w:numPr>
          <w:ilvl w:val="0"/>
          <w:numId w:val="16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Print photos directly from a digital camera</w:t>
      </w:r>
    </w:p>
    <w:p w:rsidR="003C224A" w:rsidRPr="003C224A" w:rsidRDefault="003C224A" w:rsidP="003C224A">
      <w:pPr>
        <w:shd w:val="clear" w:color="auto" w:fill="FFFFFF"/>
        <w:spacing w:after="300" w:line="346" w:lineRule="atLeast"/>
        <w:outlineLvl w:val="1"/>
        <w:rPr>
          <w:rFonts w:ascii="Arial" w:eastAsia="Times New Roman" w:hAnsi="Arial" w:cs="Arial"/>
          <w:b/>
          <w:bCs/>
          <w:color w:val="000000"/>
        </w:rPr>
      </w:pPr>
      <w:r w:rsidRPr="003C224A">
        <w:rPr>
          <w:rFonts w:ascii="Arial" w:eastAsia="Times New Roman" w:hAnsi="Arial" w:cs="Arial"/>
          <w:b/>
          <w:bCs/>
          <w:color w:val="000000"/>
        </w:rPr>
        <w:t>Copier Features</w:t>
      </w:r>
    </w:p>
    <w:p w:rsidR="003C224A" w:rsidRPr="003C224A" w:rsidRDefault="003C224A" w:rsidP="003C224A">
      <w:pPr>
        <w:numPr>
          <w:ilvl w:val="0"/>
          <w:numId w:val="17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Scan once, print many</w:t>
      </w:r>
    </w:p>
    <w:p w:rsidR="003C224A" w:rsidRPr="003C224A" w:rsidRDefault="003C224A" w:rsidP="003C224A">
      <w:pPr>
        <w:numPr>
          <w:ilvl w:val="0"/>
          <w:numId w:val="18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Output speed of 45 ppm for full-color and black and white</w:t>
      </w:r>
    </w:p>
    <w:p w:rsidR="003C224A" w:rsidRPr="003C224A" w:rsidRDefault="003C224A" w:rsidP="003C224A">
      <w:pPr>
        <w:numPr>
          <w:ilvl w:val="0"/>
          <w:numId w:val="19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First Copy speed 5.9 seconds full-color, 3.7 seconds B+W</w:t>
      </w:r>
    </w:p>
    <w:p w:rsidR="003C224A" w:rsidRPr="003C224A" w:rsidRDefault="003C224A" w:rsidP="003C224A">
      <w:pPr>
        <w:numPr>
          <w:ilvl w:val="0"/>
          <w:numId w:val="20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Standard duplex with Automatic Reversing Document Feeder</w:t>
      </w:r>
    </w:p>
    <w:p w:rsidR="003C224A" w:rsidRPr="003C224A" w:rsidRDefault="003C224A" w:rsidP="003C224A">
      <w:pPr>
        <w:numPr>
          <w:ilvl w:val="0"/>
          <w:numId w:val="21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Max copy size 11” x 17”, full bleed on 12” x 18”</w:t>
      </w:r>
    </w:p>
    <w:p w:rsidR="003C224A" w:rsidRPr="003C224A" w:rsidRDefault="003C224A" w:rsidP="003C224A">
      <w:pPr>
        <w:numPr>
          <w:ilvl w:val="0"/>
          <w:numId w:val="22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Output onto letterhead, transparencies and special select stocks up to 12” X 18”</w:t>
      </w:r>
    </w:p>
    <w:p w:rsidR="003C224A" w:rsidRPr="003C224A" w:rsidRDefault="003C224A" w:rsidP="003C224A">
      <w:pPr>
        <w:shd w:val="clear" w:color="auto" w:fill="FFFFFF"/>
        <w:spacing w:after="300" w:line="346" w:lineRule="atLeast"/>
        <w:outlineLvl w:val="1"/>
        <w:rPr>
          <w:rFonts w:ascii="Arial" w:eastAsia="Times New Roman" w:hAnsi="Arial" w:cs="Arial"/>
          <w:b/>
          <w:bCs/>
          <w:color w:val="000000"/>
        </w:rPr>
      </w:pPr>
      <w:r w:rsidRPr="003C224A">
        <w:rPr>
          <w:rFonts w:ascii="Arial" w:eastAsia="Times New Roman" w:hAnsi="Arial" w:cs="Arial"/>
          <w:b/>
          <w:bCs/>
          <w:color w:val="000000"/>
        </w:rPr>
        <w:t>Print Features</w:t>
      </w:r>
    </w:p>
    <w:p w:rsidR="003C224A" w:rsidRPr="003C224A" w:rsidRDefault="003C224A" w:rsidP="003C224A">
      <w:pPr>
        <w:numPr>
          <w:ilvl w:val="0"/>
          <w:numId w:val="23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Output speed 45-ppm full color and black and white</w:t>
      </w:r>
    </w:p>
    <w:p w:rsidR="003C224A" w:rsidRPr="003C224A" w:rsidRDefault="003C224A" w:rsidP="003C224A">
      <w:pPr>
        <w:numPr>
          <w:ilvl w:val="0"/>
          <w:numId w:val="24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proofErr w:type="spellStart"/>
      <w:r w:rsidRPr="003C224A">
        <w:rPr>
          <w:rFonts w:ascii="Arial" w:eastAsia="Times New Roman" w:hAnsi="Arial" w:cs="Arial"/>
          <w:color w:val="333333"/>
          <w:sz w:val="17"/>
          <w:szCs w:val="17"/>
        </w:rPr>
        <w:t>HotSpot</w:t>
      </w:r>
      <w:proofErr w:type="spellEnd"/>
      <w:r w:rsidRPr="003C224A">
        <w:rPr>
          <w:rFonts w:ascii="Arial" w:eastAsia="Times New Roman" w:hAnsi="Arial" w:cs="Arial"/>
          <w:color w:val="333333"/>
          <w:sz w:val="17"/>
          <w:szCs w:val="17"/>
        </w:rPr>
        <w:t xml:space="preserve"> MFP option lets mobile print users print directly from a laptop, handheld device or smart phone- including Blackberry® and iPhone® Standard interface 10BaseT/100BaseTX Ethernet (RJ-45), USB 2.0</w:t>
      </w:r>
    </w:p>
    <w:p w:rsidR="003C224A" w:rsidRPr="003C224A" w:rsidRDefault="003C224A" w:rsidP="003C224A">
      <w:pPr>
        <w:numPr>
          <w:ilvl w:val="0"/>
          <w:numId w:val="25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Full finishing capability with optional finishers</w:t>
      </w:r>
    </w:p>
    <w:p w:rsidR="003C224A" w:rsidRPr="003C224A" w:rsidRDefault="003C224A" w:rsidP="003C224A">
      <w:pPr>
        <w:numPr>
          <w:ilvl w:val="0"/>
          <w:numId w:val="26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lastRenderedPageBreak/>
        <w:t>Optional Fiery™ Controller (available Q1 2011) is ideal for users who require more sophisticated control over color workflows.</w:t>
      </w:r>
    </w:p>
    <w:p w:rsidR="003C224A" w:rsidRPr="003C224A" w:rsidRDefault="003C224A" w:rsidP="003C224A">
      <w:pPr>
        <w:shd w:val="clear" w:color="auto" w:fill="FFFFFF"/>
        <w:spacing w:after="300" w:line="346" w:lineRule="atLeast"/>
        <w:outlineLvl w:val="1"/>
        <w:rPr>
          <w:rFonts w:ascii="Arial" w:eastAsia="Times New Roman" w:hAnsi="Arial" w:cs="Arial"/>
          <w:b/>
          <w:bCs/>
          <w:color w:val="000000"/>
        </w:rPr>
      </w:pPr>
      <w:r w:rsidRPr="003C224A">
        <w:rPr>
          <w:rFonts w:ascii="Arial" w:eastAsia="Times New Roman" w:hAnsi="Arial" w:cs="Arial"/>
          <w:b/>
          <w:bCs/>
          <w:color w:val="000000"/>
        </w:rPr>
        <w:t>Scanner Features</w:t>
      </w:r>
    </w:p>
    <w:p w:rsidR="003C224A" w:rsidRPr="003C224A" w:rsidRDefault="003C224A" w:rsidP="003C224A">
      <w:pPr>
        <w:numPr>
          <w:ilvl w:val="0"/>
          <w:numId w:val="27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Scan-to-Email (with LDAP support), Scan-to-Folder, Scan-to-URL, and optional Scan to Media (USB/SD Card)</w:t>
      </w:r>
    </w:p>
    <w:p w:rsidR="003C224A" w:rsidRPr="003C224A" w:rsidRDefault="003C224A" w:rsidP="003C224A">
      <w:pPr>
        <w:numPr>
          <w:ilvl w:val="0"/>
          <w:numId w:val="28"/>
        </w:numPr>
        <w:shd w:val="clear" w:color="auto" w:fill="FFFFFF"/>
        <w:spacing w:after="150" w:line="264" w:lineRule="atLeast"/>
        <w:ind w:left="225"/>
        <w:rPr>
          <w:rFonts w:ascii="Arial" w:eastAsia="Times New Roman" w:hAnsi="Arial" w:cs="Arial"/>
          <w:color w:val="333333"/>
          <w:sz w:val="17"/>
          <w:szCs w:val="17"/>
        </w:rPr>
      </w:pPr>
      <w:r w:rsidRPr="003C224A">
        <w:rPr>
          <w:rFonts w:ascii="Arial" w:eastAsia="Times New Roman" w:hAnsi="Arial" w:cs="Arial"/>
          <w:color w:val="333333"/>
          <w:sz w:val="17"/>
          <w:szCs w:val="17"/>
        </w:rPr>
        <w:t>Maximum scan size 11” x 17”</w:t>
      </w:r>
    </w:p>
    <w:p w:rsidR="005549AA" w:rsidRDefault="003C224A">
      <w:bookmarkStart w:id="0" w:name="_GoBack"/>
      <w:bookmarkEnd w:id="0"/>
    </w:p>
    <w:sectPr w:rsidR="0055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3B"/>
    <w:multiLevelType w:val="multilevel"/>
    <w:tmpl w:val="65C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622B3"/>
    <w:multiLevelType w:val="multilevel"/>
    <w:tmpl w:val="EF6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C42AF"/>
    <w:multiLevelType w:val="multilevel"/>
    <w:tmpl w:val="F7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119EE"/>
    <w:multiLevelType w:val="multilevel"/>
    <w:tmpl w:val="D29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C39CD"/>
    <w:multiLevelType w:val="multilevel"/>
    <w:tmpl w:val="5A7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20508"/>
    <w:multiLevelType w:val="multilevel"/>
    <w:tmpl w:val="859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60637"/>
    <w:multiLevelType w:val="multilevel"/>
    <w:tmpl w:val="5E8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36FFE"/>
    <w:multiLevelType w:val="multilevel"/>
    <w:tmpl w:val="68E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54808"/>
    <w:multiLevelType w:val="multilevel"/>
    <w:tmpl w:val="46F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7F747C"/>
    <w:multiLevelType w:val="multilevel"/>
    <w:tmpl w:val="289E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163A9E"/>
    <w:multiLevelType w:val="multilevel"/>
    <w:tmpl w:val="FF9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E17FD"/>
    <w:multiLevelType w:val="multilevel"/>
    <w:tmpl w:val="FD1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BD2C46"/>
    <w:multiLevelType w:val="multilevel"/>
    <w:tmpl w:val="5B3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F21E4B"/>
    <w:multiLevelType w:val="multilevel"/>
    <w:tmpl w:val="C8A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5C5D7C"/>
    <w:multiLevelType w:val="multilevel"/>
    <w:tmpl w:val="31C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C317A7"/>
    <w:multiLevelType w:val="multilevel"/>
    <w:tmpl w:val="20B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D2B41"/>
    <w:multiLevelType w:val="multilevel"/>
    <w:tmpl w:val="511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B10D9C"/>
    <w:multiLevelType w:val="multilevel"/>
    <w:tmpl w:val="75E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757405"/>
    <w:multiLevelType w:val="multilevel"/>
    <w:tmpl w:val="76E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944901"/>
    <w:multiLevelType w:val="multilevel"/>
    <w:tmpl w:val="C08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C76FF5"/>
    <w:multiLevelType w:val="multilevel"/>
    <w:tmpl w:val="D9A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5B1953"/>
    <w:multiLevelType w:val="multilevel"/>
    <w:tmpl w:val="9C2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A51A64"/>
    <w:multiLevelType w:val="multilevel"/>
    <w:tmpl w:val="3C34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44039B"/>
    <w:multiLevelType w:val="multilevel"/>
    <w:tmpl w:val="117C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77354E"/>
    <w:multiLevelType w:val="multilevel"/>
    <w:tmpl w:val="4B5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2A1452"/>
    <w:multiLevelType w:val="multilevel"/>
    <w:tmpl w:val="780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0A4872"/>
    <w:multiLevelType w:val="multilevel"/>
    <w:tmpl w:val="FF2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E7676C"/>
    <w:multiLevelType w:val="multilevel"/>
    <w:tmpl w:val="CFD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0"/>
  </w:num>
  <w:num w:numId="5">
    <w:abstractNumId w:val="1"/>
  </w:num>
  <w:num w:numId="6">
    <w:abstractNumId w:val="15"/>
  </w:num>
  <w:num w:numId="7">
    <w:abstractNumId w:val="26"/>
  </w:num>
  <w:num w:numId="8">
    <w:abstractNumId w:val="5"/>
  </w:num>
  <w:num w:numId="9">
    <w:abstractNumId w:val="24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27"/>
  </w:num>
  <w:num w:numId="17">
    <w:abstractNumId w:val="3"/>
  </w:num>
  <w:num w:numId="18">
    <w:abstractNumId w:val="12"/>
  </w:num>
  <w:num w:numId="19">
    <w:abstractNumId w:val="13"/>
  </w:num>
  <w:num w:numId="20">
    <w:abstractNumId w:val="17"/>
  </w:num>
  <w:num w:numId="21">
    <w:abstractNumId w:val="8"/>
  </w:num>
  <w:num w:numId="22">
    <w:abstractNumId w:val="18"/>
  </w:num>
  <w:num w:numId="23">
    <w:abstractNumId w:val="14"/>
  </w:num>
  <w:num w:numId="24">
    <w:abstractNumId w:val="21"/>
  </w:num>
  <w:num w:numId="25">
    <w:abstractNumId w:val="2"/>
  </w:num>
  <w:num w:numId="26">
    <w:abstractNumId w:val="19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4A"/>
    <w:rsid w:val="003C224A"/>
    <w:rsid w:val="00610A24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gheading">
    <w:name w:val="bgheading"/>
    <w:basedOn w:val="DefaultParagraphFont"/>
    <w:rsid w:val="003C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gheading">
    <w:name w:val="bgheading"/>
    <w:basedOn w:val="DefaultParagraphFont"/>
    <w:rsid w:val="003C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8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17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8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5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6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942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61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88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443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8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91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9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74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2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2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52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30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8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6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9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97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41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7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18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36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80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2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SIYAS</dc:creator>
  <cp:lastModifiedBy>SIYAS</cp:lastModifiedBy>
  <cp:revision>1</cp:revision>
  <cp:lastPrinted>2016-04-27T20:52:00Z</cp:lastPrinted>
  <dcterms:created xsi:type="dcterms:W3CDTF">2016-04-27T20:34:00Z</dcterms:created>
  <dcterms:modified xsi:type="dcterms:W3CDTF">2016-04-27T20:53:00Z</dcterms:modified>
</cp:coreProperties>
</file>